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B15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5539503" wp14:editId="1288573B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УКРАЇНА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__________________________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Я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sz w:val="28"/>
          <w:szCs w:val="28"/>
        </w:rPr>
        <w:t>від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________________                     м. </w:t>
      </w:r>
      <w:proofErr w:type="spellStart"/>
      <w:r w:rsidRPr="001B1569">
        <w:rPr>
          <w:rFonts w:ascii="Times New Roman" w:hAnsi="Times New Roman"/>
          <w:sz w:val="28"/>
          <w:szCs w:val="28"/>
        </w:rPr>
        <w:t>Коломия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                              №__________</w:t>
      </w:r>
    </w:p>
    <w:p w:rsidR="00BE66B8" w:rsidRPr="001B1569" w:rsidRDefault="00BE66B8" w:rsidP="00BE66B8">
      <w:pPr>
        <w:rPr>
          <w:b/>
          <w:szCs w:val="28"/>
        </w:rPr>
      </w:pPr>
    </w:p>
    <w:p w:rsidR="00BE66B8" w:rsidRPr="00BE66B8" w:rsidRDefault="00BE66B8" w:rsidP="00BE66B8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BE66B8">
        <w:rPr>
          <w:rFonts w:ascii="Times New Roman" w:hAnsi="Times New Roman"/>
          <w:b/>
          <w:sz w:val="28"/>
          <w:lang w:val="uk-UA"/>
        </w:rPr>
        <w:t xml:space="preserve">Про звернення Коломийської міської ради </w:t>
      </w:r>
      <w:r w:rsidRPr="00BE66B8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BE66B8">
        <w:rPr>
          <w:rFonts w:ascii="Times New Roman" w:hAnsi="Times New Roman"/>
          <w:b/>
          <w:sz w:val="28"/>
        </w:rPr>
        <w:t>Прем’єр-міністра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proofErr w:type="spellStart"/>
      <w:r w:rsidRPr="00BE66B8">
        <w:rPr>
          <w:rFonts w:ascii="Times New Roman" w:hAnsi="Times New Roman"/>
          <w:b/>
          <w:sz w:val="28"/>
        </w:rPr>
        <w:t>України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>Дениса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 xml:space="preserve"> </w:t>
      </w:r>
      <w:proofErr w:type="spellStart"/>
      <w:r w:rsidRPr="00BE66B8">
        <w:rPr>
          <w:rFonts w:ascii="Times New Roman" w:hAnsi="Times New Roman"/>
          <w:b/>
          <w:sz w:val="28"/>
        </w:rPr>
        <w:t>Шмигаля</w:t>
      </w:r>
      <w:proofErr w:type="spellEnd"/>
    </w:p>
    <w:p w:rsidR="00BE66B8" w:rsidRPr="003647F7" w:rsidRDefault="00BE66B8" w:rsidP="00BE66B8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66B8" w:rsidRPr="00D03C10" w:rsidRDefault="00BE66B8" w:rsidP="00BE66B8">
      <w:pPr>
        <w:pStyle w:val="21"/>
        <w:jc w:val="both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jc w:val="both"/>
        <w:rPr>
          <w:rFonts w:ascii="Times New Roman" w:hAnsi="Times New Roman"/>
          <w:sz w:val="28"/>
        </w:rPr>
      </w:pPr>
    </w:p>
    <w:p w:rsidR="00BE66B8" w:rsidRPr="001B1569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</w:rPr>
      </w:pPr>
      <w:r w:rsidRPr="001B1569">
        <w:rPr>
          <w:rFonts w:ascii="Times New Roman" w:hAnsi="Times New Roman"/>
          <w:sz w:val="28"/>
        </w:rPr>
        <w:tab/>
      </w:r>
      <w:proofErr w:type="spellStart"/>
      <w:r w:rsidRPr="001B1569">
        <w:rPr>
          <w:rFonts w:ascii="Times New Roman" w:hAnsi="Times New Roman"/>
          <w:sz w:val="28"/>
        </w:rPr>
        <w:t>Відповідно</w:t>
      </w:r>
      <w:proofErr w:type="spellEnd"/>
      <w:r w:rsidRPr="001B1569">
        <w:rPr>
          <w:rFonts w:ascii="Times New Roman" w:hAnsi="Times New Roman"/>
          <w:sz w:val="28"/>
        </w:rPr>
        <w:t xml:space="preserve"> до </w:t>
      </w:r>
      <w:proofErr w:type="spellStart"/>
      <w:r w:rsidRPr="001B1569">
        <w:rPr>
          <w:rFonts w:ascii="Times New Roman" w:hAnsi="Times New Roman"/>
          <w:sz w:val="28"/>
        </w:rPr>
        <w:t>статті</w:t>
      </w:r>
      <w:proofErr w:type="spellEnd"/>
      <w:r w:rsidRPr="001B1569">
        <w:rPr>
          <w:rFonts w:ascii="Times New Roman" w:hAnsi="Times New Roman"/>
          <w:sz w:val="28"/>
        </w:rPr>
        <w:t xml:space="preserve"> 43 Закону </w:t>
      </w:r>
      <w:proofErr w:type="spellStart"/>
      <w:r w:rsidRPr="001B1569">
        <w:rPr>
          <w:rFonts w:ascii="Times New Roman" w:hAnsi="Times New Roman"/>
          <w:sz w:val="28"/>
        </w:rPr>
        <w:t>України</w:t>
      </w:r>
      <w:proofErr w:type="spellEnd"/>
      <w:r w:rsidRPr="001B1569">
        <w:rPr>
          <w:rFonts w:ascii="Times New Roman" w:hAnsi="Times New Roman"/>
          <w:sz w:val="28"/>
        </w:rPr>
        <w:t xml:space="preserve"> “Про </w:t>
      </w:r>
      <w:proofErr w:type="spellStart"/>
      <w:r w:rsidRPr="001B1569">
        <w:rPr>
          <w:rFonts w:ascii="Times New Roman" w:hAnsi="Times New Roman"/>
          <w:sz w:val="28"/>
        </w:rPr>
        <w:t>місцеве</w:t>
      </w:r>
      <w:proofErr w:type="spellEnd"/>
      <w:r w:rsidRPr="001B1569">
        <w:rPr>
          <w:rFonts w:ascii="Times New Roman" w:hAnsi="Times New Roman"/>
          <w:sz w:val="28"/>
        </w:rPr>
        <w:t xml:space="preserve"> </w:t>
      </w:r>
      <w:proofErr w:type="spellStart"/>
      <w:r w:rsidRPr="001B1569">
        <w:rPr>
          <w:rFonts w:ascii="Times New Roman" w:hAnsi="Times New Roman"/>
          <w:sz w:val="28"/>
        </w:rPr>
        <w:t>самоврядування</w:t>
      </w:r>
      <w:proofErr w:type="spellEnd"/>
      <w:r w:rsidRPr="001B1569">
        <w:rPr>
          <w:rFonts w:ascii="Times New Roman" w:hAnsi="Times New Roman"/>
          <w:sz w:val="28"/>
        </w:rPr>
        <w:t xml:space="preserve"> в </w:t>
      </w:r>
      <w:proofErr w:type="spellStart"/>
      <w:r w:rsidRPr="001B1569">
        <w:rPr>
          <w:rFonts w:ascii="Times New Roman" w:hAnsi="Times New Roman"/>
          <w:sz w:val="28"/>
        </w:rPr>
        <w:t>Україні</w:t>
      </w:r>
      <w:proofErr w:type="spellEnd"/>
      <w:r w:rsidRPr="001B1569">
        <w:rPr>
          <w:rFonts w:ascii="Times New Roman" w:hAnsi="Times New Roman"/>
          <w:sz w:val="28"/>
        </w:rPr>
        <w:t xml:space="preserve">” </w:t>
      </w:r>
      <w:proofErr w:type="spellStart"/>
      <w:r w:rsidRPr="001B1569">
        <w:rPr>
          <w:rFonts w:ascii="Times New Roman" w:hAnsi="Times New Roman"/>
          <w:sz w:val="28"/>
        </w:rPr>
        <w:t>міська</w:t>
      </w:r>
      <w:proofErr w:type="spellEnd"/>
      <w:r w:rsidRPr="001B1569">
        <w:rPr>
          <w:rFonts w:ascii="Times New Roman" w:hAnsi="Times New Roman"/>
          <w:sz w:val="28"/>
        </w:rPr>
        <w:t xml:space="preserve"> рада</w:t>
      </w:r>
    </w:p>
    <w:p w:rsidR="00BE66B8" w:rsidRPr="001B1569" w:rsidRDefault="00BE66B8" w:rsidP="003647F7">
      <w:pPr>
        <w:ind w:right="-143" w:firstLine="709"/>
        <w:rPr>
          <w:szCs w:val="28"/>
        </w:rPr>
      </w:pPr>
    </w:p>
    <w:p w:rsidR="00BE66B8" w:rsidRPr="00D03C10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  <w:r w:rsidRPr="00D03C10">
        <w:rPr>
          <w:rFonts w:ascii="Times New Roman" w:hAnsi="Times New Roman"/>
          <w:sz w:val="28"/>
        </w:rPr>
        <w:t>вирішила:</w:t>
      </w:r>
    </w:p>
    <w:p w:rsidR="00BE66B8" w:rsidRPr="00BE66B8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:rsidR="00BE66B8" w:rsidRPr="003647F7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lang w:val="uk-UA"/>
        </w:rPr>
      </w:pPr>
      <w:r w:rsidRPr="00BE66B8">
        <w:rPr>
          <w:szCs w:val="28"/>
          <w:lang w:val="uk-UA"/>
        </w:rPr>
        <w:tab/>
      </w:r>
      <w:r w:rsidRPr="003647F7">
        <w:rPr>
          <w:rFonts w:ascii="Times New Roman" w:hAnsi="Times New Roman"/>
          <w:sz w:val="28"/>
          <w:lang w:val="uk-UA"/>
        </w:rPr>
        <w:t>1. Підтримати звернення Коломийської міської ради до Прем’єр-</w:t>
      </w:r>
      <w:r w:rsidR="00D823BC">
        <w:rPr>
          <w:rFonts w:ascii="Times New Roman" w:hAnsi="Times New Roman"/>
          <w:sz w:val="28"/>
          <w:lang w:val="uk-UA"/>
        </w:rPr>
        <w:t xml:space="preserve">міністра України Дениса </w:t>
      </w:r>
      <w:proofErr w:type="spellStart"/>
      <w:r w:rsidR="00D823BC">
        <w:rPr>
          <w:rFonts w:ascii="Times New Roman" w:hAnsi="Times New Roman"/>
          <w:sz w:val="28"/>
          <w:lang w:val="uk-UA"/>
        </w:rPr>
        <w:t>Шмигаля</w:t>
      </w:r>
      <w:proofErr w:type="spellEnd"/>
      <w:r w:rsidRPr="003647F7">
        <w:rPr>
          <w:rFonts w:ascii="Times New Roman" w:hAnsi="Times New Roman"/>
          <w:sz w:val="28"/>
          <w:lang w:val="uk-UA"/>
        </w:rPr>
        <w:t xml:space="preserve"> </w:t>
      </w:r>
      <w:r w:rsidR="003647F7" w:rsidRPr="003647F7">
        <w:rPr>
          <w:rFonts w:ascii="Times New Roman" w:hAnsi="Times New Roman"/>
          <w:sz w:val="28"/>
          <w:lang w:val="uk-UA"/>
        </w:rPr>
        <w:t xml:space="preserve">щодо </w:t>
      </w:r>
      <w:r w:rsidR="00D823BC" w:rsidRPr="00D823BC">
        <w:rPr>
          <w:rFonts w:ascii="Times New Roman" w:hAnsi="Times New Roman"/>
          <w:sz w:val="28"/>
          <w:szCs w:val="28"/>
          <w:lang w:val="uk-UA"/>
        </w:rPr>
        <w:t xml:space="preserve">забезпечення права дітей з особливими освітніми потребами на психолого-педагогічні та корекційно-розвиткові послуги в </w:t>
      </w:r>
      <w:proofErr w:type="spellStart"/>
      <w:r w:rsidR="00D823BC" w:rsidRPr="00D823BC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D823BC" w:rsidRPr="00D823BC">
        <w:rPr>
          <w:rFonts w:ascii="Times New Roman" w:hAnsi="Times New Roman"/>
          <w:sz w:val="28"/>
          <w:szCs w:val="28"/>
          <w:lang w:val="uk-UA"/>
        </w:rPr>
        <w:t>-ресурсних центрах</w:t>
      </w:r>
      <w:r w:rsidRPr="003647F7">
        <w:rPr>
          <w:rFonts w:ascii="Times New Roman" w:hAnsi="Times New Roman"/>
          <w:sz w:val="28"/>
          <w:lang w:val="uk-UA"/>
        </w:rPr>
        <w:t xml:space="preserve">. </w:t>
      </w:r>
    </w:p>
    <w:p w:rsidR="00BE66B8" w:rsidRPr="00BE66B8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BE66B8">
        <w:rPr>
          <w:rFonts w:ascii="Times New Roman" w:hAnsi="Times New Roman"/>
          <w:sz w:val="28"/>
          <w:lang w:val="uk-UA"/>
        </w:rPr>
        <w:tab/>
        <w:t xml:space="preserve">2. Рішення та текст звернення міської ради надіслати Прем’єр - міністру України Денису </w:t>
      </w:r>
      <w:proofErr w:type="spellStart"/>
      <w:r w:rsidRPr="00BE66B8">
        <w:rPr>
          <w:rFonts w:ascii="Times New Roman" w:hAnsi="Times New Roman"/>
          <w:sz w:val="28"/>
          <w:lang w:val="uk-UA"/>
        </w:rPr>
        <w:t>Шмигалю</w:t>
      </w:r>
      <w:proofErr w:type="spellEnd"/>
      <w:r w:rsidRPr="00BE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6B8">
        <w:rPr>
          <w:rFonts w:ascii="Times New Roman" w:hAnsi="Times New Roman"/>
          <w:sz w:val="28"/>
          <w:lang w:val="uk-UA"/>
        </w:rPr>
        <w:t>та оприлюднити на офіційному сайті міської ради.</w:t>
      </w: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802649" w:rsidRDefault="00BE66B8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:rsidR="00BE66B8" w:rsidRPr="00802649" w:rsidRDefault="00BE66B8" w:rsidP="00BE66B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66B8" w:rsidRPr="00802649" w:rsidRDefault="00BE66B8" w:rsidP="00BE66B8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2021 р.</w:t>
      </w:r>
    </w:p>
    <w:p w:rsidR="00BE66B8" w:rsidRPr="00802649" w:rsidRDefault="00BE66B8" w:rsidP="00BE66B8">
      <w:pPr>
        <w:pStyle w:val="21"/>
        <w:rPr>
          <w:rFonts w:ascii="Times New Roman" w:hAnsi="Times New Roman"/>
          <w:b/>
          <w:sz w:val="28"/>
        </w:rPr>
      </w:pPr>
    </w:p>
    <w:p w:rsidR="00BE66B8" w:rsidRPr="00802649" w:rsidRDefault="003647F7" w:rsidP="00BE66B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відділу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</w:p>
    <w:p w:rsidR="00BE66B8" w:rsidRPr="00802649" w:rsidRDefault="00BE66B8" w:rsidP="00BE66B8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BE66B8" w:rsidRPr="00802649" w:rsidRDefault="003647F7" w:rsidP="00BE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2021 р.</w:t>
      </w:r>
    </w:p>
    <w:p w:rsidR="00BE66B8" w:rsidRPr="00802649" w:rsidRDefault="00BE66B8" w:rsidP="00BE66B8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BE66B8" w:rsidRPr="00802649" w:rsidRDefault="00070785" w:rsidP="00BE66B8">
      <w:pPr>
        <w:pStyle w:val="21"/>
        <w:rPr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Галина Б</w:t>
      </w:r>
      <w:r>
        <w:rPr>
          <w:rFonts w:ascii="Times New Roman" w:hAnsi="Times New Roman"/>
          <w:b/>
          <w:sz w:val="28"/>
          <w:lang w:val="uk-UA"/>
        </w:rPr>
        <w:t>ЕЛЯ</w:t>
      </w:r>
      <w:r w:rsidR="00BE66B8"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="00BE66B8" w:rsidRPr="00802649">
        <w:rPr>
          <w:lang w:val="uk-UA"/>
        </w:rPr>
        <w:t xml:space="preserve">                   </w:t>
      </w:r>
      <w:r w:rsidR="00BE66B8" w:rsidRPr="00802649">
        <w:rPr>
          <w:rFonts w:ascii="Times New Roman" w:hAnsi="Times New Roman"/>
          <w:sz w:val="28"/>
          <w:szCs w:val="28"/>
        </w:rPr>
        <w:t xml:space="preserve">   </w:t>
      </w:r>
      <w:r w:rsidR="00BE66B8"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647F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64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6B8" w:rsidRPr="00802649">
        <w:rPr>
          <w:rFonts w:ascii="Times New Roman" w:hAnsi="Times New Roman"/>
          <w:sz w:val="28"/>
          <w:szCs w:val="28"/>
        </w:rPr>
        <w:t>__________ 2021 р.</w:t>
      </w:r>
    </w:p>
    <w:p w:rsidR="00DC17A3" w:rsidRDefault="00DC17A3" w:rsidP="00BE66B8">
      <w:pPr>
        <w:pStyle w:val="a3"/>
        <w:rPr>
          <w:rFonts w:ascii="Times New Roman" w:hAnsi="Times New Roman" w:cs="Times New Roman"/>
          <w:sz w:val="28"/>
        </w:rPr>
        <w:sectPr w:rsidR="00DC17A3" w:rsidSect="00BE66B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45F5D" w:rsidRPr="00420777" w:rsidRDefault="00445F5D" w:rsidP="00445F5D">
      <w:pPr>
        <w:pStyle w:val="21"/>
        <w:ind w:firstLine="5387"/>
        <w:jc w:val="both"/>
        <w:rPr>
          <w:rFonts w:ascii="Times New Roman" w:hAnsi="Times New Roman"/>
          <w:b/>
          <w:sz w:val="28"/>
          <w:lang w:val="uk-UA"/>
        </w:rPr>
      </w:pPr>
      <w:r w:rsidRPr="00420777">
        <w:rPr>
          <w:rFonts w:ascii="Times New Roman" w:hAnsi="Times New Roman"/>
          <w:b/>
          <w:sz w:val="28"/>
          <w:lang w:val="uk-UA"/>
        </w:rPr>
        <w:lastRenderedPageBreak/>
        <w:t>Прем’єр - міністру України</w:t>
      </w:r>
    </w:p>
    <w:p w:rsidR="00420777" w:rsidRDefault="00445F5D" w:rsidP="00445F5D">
      <w:pPr>
        <w:pStyle w:val="21"/>
        <w:ind w:firstLine="5387"/>
        <w:rPr>
          <w:rFonts w:ascii="Times New Roman" w:hAnsi="Times New Roman"/>
          <w:b/>
          <w:sz w:val="24"/>
          <w:lang w:val="uk-UA"/>
        </w:rPr>
      </w:pPr>
      <w:r w:rsidRPr="00420777">
        <w:rPr>
          <w:rFonts w:ascii="Times New Roman" w:hAnsi="Times New Roman"/>
          <w:b/>
          <w:sz w:val="28"/>
          <w:lang w:val="uk-UA"/>
        </w:rPr>
        <w:t xml:space="preserve">Денису </w:t>
      </w:r>
      <w:proofErr w:type="spellStart"/>
      <w:r w:rsidRPr="00420777">
        <w:rPr>
          <w:rFonts w:ascii="Times New Roman" w:hAnsi="Times New Roman"/>
          <w:b/>
          <w:sz w:val="28"/>
          <w:lang w:val="uk-UA"/>
        </w:rPr>
        <w:t>Шмигалю</w:t>
      </w:r>
      <w:proofErr w:type="spellEnd"/>
    </w:p>
    <w:p w:rsidR="00420777" w:rsidRDefault="00420777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7577E2" w:rsidRDefault="007577E2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445F5D" w:rsidRDefault="00445F5D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445F5D" w:rsidRPr="00DC17A3" w:rsidRDefault="00445F5D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BE66B8" w:rsidRPr="00420777" w:rsidRDefault="00BE66B8" w:rsidP="00BE66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777">
        <w:rPr>
          <w:rFonts w:ascii="Times New Roman" w:hAnsi="Times New Roman" w:cs="Times New Roman"/>
          <w:b/>
          <w:sz w:val="28"/>
          <w:szCs w:val="24"/>
        </w:rPr>
        <w:t>ЗВЕРНЕННЯ</w:t>
      </w:r>
    </w:p>
    <w:p w:rsidR="00BE66B8" w:rsidRPr="00445F5D" w:rsidRDefault="00445F5D" w:rsidP="00F477EA">
      <w:pPr>
        <w:pStyle w:val="2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5F5D">
        <w:rPr>
          <w:rFonts w:ascii="Times New Roman" w:hAnsi="Times New Roman"/>
          <w:sz w:val="28"/>
          <w:szCs w:val="28"/>
        </w:rPr>
        <w:t>щодо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445F5D">
        <w:rPr>
          <w:rFonts w:ascii="Times New Roman" w:hAnsi="Times New Roman"/>
          <w:sz w:val="28"/>
          <w:szCs w:val="28"/>
        </w:rPr>
        <w:t>дітей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45F5D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потребами</w:t>
      </w:r>
      <w:r w:rsidR="00F477EA">
        <w:rPr>
          <w:rFonts w:ascii="Times New Roman" w:hAnsi="Times New Roman"/>
          <w:sz w:val="28"/>
          <w:szCs w:val="28"/>
        </w:rPr>
        <w:t xml:space="preserve"> </w:t>
      </w:r>
      <w:r w:rsidRPr="00445F5D">
        <w:rPr>
          <w:rFonts w:ascii="Times New Roman" w:hAnsi="Times New Roman"/>
          <w:sz w:val="28"/>
          <w:szCs w:val="28"/>
        </w:rPr>
        <w:t>на психолого-</w:t>
      </w:r>
      <w:proofErr w:type="spellStart"/>
      <w:r w:rsidRPr="00445F5D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5F5D">
        <w:rPr>
          <w:rFonts w:ascii="Times New Roman" w:hAnsi="Times New Roman"/>
          <w:sz w:val="28"/>
          <w:szCs w:val="28"/>
        </w:rPr>
        <w:t>корекційно-розвиткові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5F5D">
        <w:rPr>
          <w:rFonts w:ascii="Times New Roman" w:hAnsi="Times New Roman"/>
          <w:sz w:val="28"/>
          <w:szCs w:val="28"/>
        </w:rPr>
        <w:t>інклюзивно-ресурсних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центрах</w:t>
      </w:r>
    </w:p>
    <w:p w:rsidR="00BE66B8" w:rsidRPr="00445F5D" w:rsidRDefault="00BE66B8" w:rsidP="00F477EA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5C650F" w:rsidRPr="00445F5D" w:rsidRDefault="005C650F" w:rsidP="00445F5D">
      <w:pPr>
        <w:pStyle w:val="2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5F5D" w:rsidRPr="00445F5D" w:rsidRDefault="00445F5D" w:rsidP="00445F5D">
      <w:pPr>
        <w:pStyle w:val="2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Вже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тривалий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навчання є невід’ємною частиною освітнього процесу країн Європейського Союзу. В Україні, починаючи з 2016 року, також почала впроваджуватись інклюзивна освіта. Впродовж 2016-2021 років кількість дітей у столиці, </w:t>
      </w:r>
      <w:r w:rsidRPr="00445F5D">
        <w:rPr>
          <w:rFonts w:ascii="Times New Roman" w:hAnsi="Times New Roman"/>
          <w:sz w:val="28"/>
          <w:szCs w:val="28"/>
        </w:rPr>
        <w:t>охоплених</w:t>
      </w:r>
      <w:r w:rsidRPr="00445F5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45F5D">
        <w:rPr>
          <w:rFonts w:ascii="Times New Roman" w:hAnsi="Times New Roman"/>
          <w:color w:val="000000"/>
          <w:sz w:val="28"/>
          <w:szCs w:val="28"/>
        </w:rPr>
        <w:t>інклюзивним навчанням, збільшилась в чотири рази.</w:t>
      </w:r>
      <w:r w:rsidRPr="00445F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Ключову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роль у</w:t>
      </w:r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відіграло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F5D">
        <w:rPr>
          <w:rFonts w:ascii="Times New Roman" w:hAnsi="Times New Roman"/>
          <w:sz w:val="28"/>
          <w:szCs w:val="28"/>
        </w:rPr>
        <w:t xml:space="preserve">реформування </w:t>
      </w:r>
      <w:r w:rsidRPr="00445F5D">
        <w:rPr>
          <w:rFonts w:ascii="Times New Roman" w:hAnsi="Times New Roman"/>
          <w:color w:val="000000"/>
          <w:sz w:val="28"/>
          <w:szCs w:val="28"/>
        </w:rPr>
        <w:t>у 2017 році</w:t>
      </w:r>
      <w:r w:rsidRPr="00445F5D">
        <w:rPr>
          <w:rFonts w:ascii="Times New Roman" w:hAnsi="Times New Roman"/>
          <w:sz w:val="28"/>
          <w:szCs w:val="28"/>
        </w:rPr>
        <w:t xml:space="preserve"> застарілих психолого-медико-педагогічних консультацій у </w:t>
      </w:r>
      <w:proofErr w:type="spellStart"/>
      <w:r w:rsidRPr="00445F5D">
        <w:rPr>
          <w:rFonts w:ascii="Times New Roman" w:hAnsi="Times New Roman"/>
          <w:sz w:val="28"/>
          <w:szCs w:val="28"/>
        </w:rPr>
        <w:t>сучасні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Інклюзивно-ресурсні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центри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– ІРЦ)</w:t>
      </w:r>
      <w:r w:rsidRPr="00445F5D">
        <w:rPr>
          <w:rFonts w:ascii="Times New Roman" w:hAnsi="Times New Roman"/>
          <w:sz w:val="28"/>
          <w:szCs w:val="28"/>
        </w:rPr>
        <w:t>.</w:t>
      </w:r>
    </w:p>
    <w:p w:rsidR="00445F5D" w:rsidRPr="00445F5D" w:rsidRDefault="00445F5D" w:rsidP="00445F5D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445F5D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color w:val="000000"/>
          <w:sz w:val="28"/>
          <w:szCs w:val="28"/>
        </w:rPr>
        <w:t>Саламанської</w:t>
      </w:r>
      <w:proofErr w:type="spellEnd"/>
      <w:r w:rsidRPr="00445F5D">
        <w:rPr>
          <w:rFonts w:ascii="Times New Roman" w:hAnsi="Times New Roman"/>
          <w:color w:val="000000"/>
          <w:sz w:val="28"/>
          <w:szCs w:val="28"/>
        </w:rPr>
        <w:t xml:space="preserve"> декларації</w:t>
      </w:r>
      <w:r w:rsidRPr="00445F5D">
        <w:rPr>
          <w:rFonts w:ascii="Times New Roman" w:hAnsi="Times New Roman"/>
          <w:sz w:val="28"/>
          <w:szCs w:val="28"/>
        </w:rPr>
        <w:t xml:space="preserve"> про принципи, політику та практичну діяльність у галузі освіти осіб з особливими освітніми потребами (далі – </w:t>
      </w:r>
      <w:proofErr w:type="spellStart"/>
      <w:r w:rsidRPr="00445F5D">
        <w:rPr>
          <w:rFonts w:ascii="Times New Roman" w:hAnsi="Times New Roman"/>
          <w:sz w:val="28"/>
          <w:szCs w:val="28"/>
        </w:rPr>
        <w:t>Саламанська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декларація), що стосується створення </w:t>
      </w:r>
      <w:proofErr w:type="spellStart"/>
      <w:r w:rsidRPr="00445F5D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445F5D">
        <w:rPr>
          <w:rFonts w:ascii="Times New Roman" w:hAnsi="Times New Roman"/>
          <w:sz w:val="28"/>
          <w:szCs w:val="28"/>
        </w:rPr>
        <w:t>-орієнтованої системи освіти в звичайних школах і недискримінації дітей, було створено мережу ІРЦ, основним завданням яких було надання психолого-педагогічних та корекційно-</w:t>
      </w:r>
      <w:proofErr w:type="spellStart"/>
      <w:r w:rsidRPr="00445F5D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послуг усім дітям з особливим освітніми потребами. </w:t>
      </w:r>
    </w:p>
    <w:p w:rsidR="00445F5D" w:rsidRPr="00445F5D" w:rsidRDefault="00445F5D" w:rsidP="00445F5D">
      <w:pPr>
        <w:pStyle w:val="2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45F5D">
        <w:rPr>
          <w:rFonts w:ascii="Times New Roman" w:hAnsi="Times New Roman"/>
          <w:sz w:val="28"/>
          <w:szCs w:val="28"/>
        </w:rPr>
        <w:t>Проте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, 21 </w:t>
      </w:r>
      <w:proofErr w:type="spellStart"/>
      <w:r w:rsidRPr="00445F5D">
        <w:rPr>
          <w:rFonts w:ascii="Times New Roman" w:hAnsi="Times New Roman"/>
          <w:sz w:val="28"/>
          <w:szCs w:val="28"/>
        </w:rPr>
        <w:t>липня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2021 року набрали чинності положення постанови Кабінету Міністрів України №765 «Про внесення змін до деяких постанов Кабінету Міністрів України щодо організації навчання осіб з особливими освітніми потребами» (далі -постанова), яким серед іншого було </w:t>
      </w:r>
      <w:proofErr w:type="spellStart"/>
      <w:r w:rsidRPr="00445F5D">
        <w:rPr>
          <w:rFonts w:ascii="Times New Roman" w:hAnsi="Times New Roman"/>
          <w:sz w:val="28"/>
          <w:szCs w:val="28"/>
        </w:rPr>
        <w:t>внесено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зміни до Положення про </w:t>
      </w:r>
      <w:proofErr w:type="spellStart"/>
      <w:r w:rsidRPr="00445F5D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445F5D">
        <w:rPr>
          <w:rFonts w:ascii="Times New Roman" w:hAnsi="Times New Roman"/>
          <w:sz w:val="28"/>
          <w:szCs w:val="28"/>
        </w:rPr>
        <w:t>-ресурсний центр, затвердженого постановою Кабінету Міністрів України ві</w:t>
      </w:r>
      <w:r w:rsidR="00F477EA">
        <w:rPr>
          <w:rFonts w:ascii="Times New Roman" w:hAnsi="Times New Roman"/>
          <w:sz w:val="28"/>
          <w:szCs w:val="28"/>
        </w:rPr>
        <w:t>д 12 липня 2017 року № 545 року (</w:t>
      </w:r>
      <w:proofErr w:type="spellStart"/>
      <w:r w:rsidR="00F477EA">
        <w:rPr>
          <w:rFonts w:ascii="Times New Roman" w:hAnsi="Times New Roman"/>
          <w:sz w:val="28"/>
          <w:szCs w:val="28"/>
        </w:rPr>
        <w:t>далі</w:t>
      </w:r>
      <w:proofErr w:type="spellEnd"/>
      <w:r w:rsidR="00F477E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477EA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477EA">
        <w:rPr>
          <w:rFonts w:ascii="Times New Roman" w:hAnsi="Times New Roman"/>
          <w:sz w:val="28"/>
          <w:szCs w:val="28"/>
        </w:rPr>
        <w:t>) та виключено</w:t>
      </w:r>
      <w:bookmarkStart w:id="0" w:name="_GoBack"/>
      <w:bookmarkEnd w:id="0"/>
      <w:r w:rsidRPr="00445F5D">
        <w:rPr>
          <w:rFonts w:ascii="Times New Roman" w:hAnsi="Times New Roman"/>
          <w:sz w:val="28"/>
          <w:szCs w:val="28"/>
        </w:rPr>
        <w:t xml:space="preserve"> із завдань ІРЦ надання психолого-педагогічні та корекційно-розвиткові послуги для учнів інклюзивних шкіл та вихованців інклюзивних груп  дитячих садочків. </w:t>
      </w:r>
    </w:p>
    <w:p w:rsidR="00445F5D" w:rsidRPr="00445F5D" w:rsidRDefault="00445F5D" w:rsidP="0097025F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F5D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станом на 2021 рік ІРЦ столиці забезпечують психолого-педагогічними та корекційно-</w:t>
      </w:r>
      <w:proofErr w:type="spellStart"/>
      <w:r w:rsidRPr="00445F5D">
        <w:rPr>
          <w:rFonts w:ascii="Times New Roman" w:hAnsi="Times New Roman"/>
          <w:sz w:val="28"/>
          <w:szCs w:val="28"/>
        </w:rPr>
        <w:t>розвитковими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послугами майже 200 дітей з особливими освітніми потребами. Враховуючи недостатню кількість у столиці педагогічних працівників, зокрема дефектологів, логопедів, психологів, </w:t>
      </w:r>
      <w:proofErr w:type="spellStart"/>
      <w:r w:rsidRPr="00445F5D">
        <w:rPr>
          <w:rFonts w:ascii="Times New Roman" w:hAnsi="Times New Roman"/>
          <w:sz w:val="28"/>
          <w:szCs w:val="28"/>
        </w:rPr>
        <w:t>реабілітологів</w:t>
      </w:r>
      <w:proofErr w:type="spellEnd"/>
      <w:r w:rsidRPr="00445F5D">
        <w:rPr>
          <w:rFonts w:ascii="Times New Roman" w:hAnsi="Times New Roman"/>
          <w:sz w:val="28"/>
          <w:szCs w:val="28"/>
        </w:rPr>
        <w:t>, реалізація зазначених змін призведе до позбавлення дітей, охоплених інклюзивним навчання, права на якісну кваліфікован</w:t>
      </w:r>
      <w:r w:rsidR="0097025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97025F">
        <w:rPr>
          <w:rFonts w:ascii="Times New Roman" w:hAnsi="Times New Roman"/>
          <w:sz w:val="28"/>
          <w:szCs w:val="28"/>
        </w:rPr>
        <w:t>допомогу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F">
        <w:rPr>
          <w:rFonts w:ascii="Times New Roman" w:hAnsi="Times New Roman"/>
          <w:sz w:val="28"/>
          <w:szCs w:val="28"/>
        </w:rPr>
        <w:t>від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ІРЦ,</w:t>
      </w:r>
      <w:r w:rsidRPr="00445F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5F5D">
        <w:rPr>
          <w:rFonts w:ascii="Times New Roman" w:hAnsi="Times New Roman"/>
          <w:sz w:val="28"/>
          <w:szCs w:val="28"/>
        </w:rPr>
        <w:t>їх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на індивідуальну форму навчання. </w:t>
      </w:r>
    </w:p>
    <w:p w:rsidR="00445F5D" w:rsidRPr="00445F5D" w:rsidRDefault="00445F5D" w:rsidP="0097025F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F5D">
        <w:rPr>
          <w:rFonts w:ascii="Times New Roman" w:hAnsi="Times New Roman"/>
          <w:sz w:val="28"/>
          <w:szCs w:val="28"/>
        </w:rPr>
        <w:t>Слід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наголосити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F5D">
        <w:rPr>
          <w:rFonts w:ascii="Times New Roman" w:hAnsi="Times New Roman"/>
          <w:sz w:val="28"/>
          <w:szCs w:val="28"/>
        </w:rPr>
        <w:t>що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F">
        <w:rPr>
          <w:rFonts w:ascii="Times New Roman" w:hAnsi="Times New Roman"/>
          <w:sz w:val="28"/>
          <w:szCs w:val="28"/>
        </w:rPr>
        <w:t>такий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F">
        <w:rPr>
          <w:rFonts w:ascii="Times New Roman" w:hAnsi="Times New Roman"/>
          <w:sz w:val="28"/>
          <w:szCs w:val="28"/>
        </w:rPr>
        <w:t>крок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r w:rsidRPr="00445F5D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445F5D">
        <w:rPr>
          <w:rFonts w:ascii="Times New Roman" w:hAnsi="Times New Roman"/>
          <w:sz w:val="28"/>
          <w:szCs w:val="28"/>
        </w:rPr>
        <w:t>узгоджується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з нормами статті 20 Закону України «Про освіту», де надання психолого-педагогічних та корекційно-</w:t>
      </w:r>
      <w:proofErr w:type="spellStart"/>
      <w:r w:rsidRPr="00445F5D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послуг є невід’ємною частиною освітнього процесу та однією з цілей утворення ІРЦ.  </w:t>
      </w:r>
    </w:p>
    <w:p w:rsidR="00445F5D" w:rsidRPr="00445F5D" w:rsidRDefault="0097025F" w:rsidP="0097025F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головними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принципами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ІРЦ є перехід від медичної до соціальної моделі надання послуг. Зважаючи на такий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підхід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надання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працівник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ІРЦ не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має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права вимагати інформацію про стан здоров’я дитини, а тим більше орієнтуватись на</w:t>
      </w:r>
      <w:r>
        <w:rPr>
          <w:rFonts w:ascii="Times New Roman" w:hAnsi="Times New Roman"/>
          <w:sz w:val="28"/>
          <w:szCs w:val="28"/>
        </w:rPr>
        <w:t xml:space="preserve"> її діагноз.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запровадженими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вищезазначеною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, запроваджується право ІРЦ запрошувати додаткову медичну діагностику, що може призвести до затягування термінів комплексної психолого-педагогічної оцінки дитини. </w:t>
      </w:r>
    </w:p>
    <w:p w:rsidR="00445F5D" w:rsidRPr="00445F5D" w:rsidRDefault="00445F5D" w:rsidP="0097025F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445F5D">
        <w:rPr>
          <w:rFonts w:ascii="Times New Roman" w:hAnsi="Times New Roman"/>
          <w:sz w:val="28"/>
          <w:szCs w:val="28"/>
        </w:rPr>
        <w:t>З метою забезпечення права дітей з особливими освітніми потребами на психолого-педагогічні та корекційно-розвиткові послуги в</w:t>
      </w:r>
      <w:r w:rsidR="0097025F">
        <w:rPr>
          <w:rFonts w:ascii="Times New Roman" w:hAnsi="Times New Roman"/>
          <w:sz w:val="28"/>
          <w:szCs w:val="28"/>
        </w:rPr>
        <w:t xml:space="preserve"> ІРЦ, а </w:t>
      </w:r>
      <w:proofErr w:type="spellStart"/>
      <w:r w:rsidR="0097025F">
        <w:rPr>
          <w:rFonts w:ascii="Times New Roman" w:hAnsi="Times New Roman"/>
          <w:sz w:val="28"/>
          <w:szCs w:val="28"/>
        </w:rPr>
        <w:t>також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="00970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5D">
        <w:rPr>
          <w:rFonts w:ascii="Times New Roman" w:hAnsi="Times New Roman"/>
          <w:sz w:val="28"/>
          <w:szCs w:val="28"/>
        </w:rPr>
        <w:t>Конвенції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ООН про права осіб з інвалідністю, </w:t>
      </w:r>
      <w:proofErr w:type="spellStart"/>
      <w:r w:rsidRPr="00445F5D">
        <w:rPr>
          <w:rFonts w:ascii="Times New Roman" w:hAnsi="Times New Roman"/>
          <w:sz w:val="28"/>
          <w:szCs w:val="28"/>
        </w:rPr>
        <w:t>Саламанської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декларації звертаємось з проханням </w:t>
      </w:r>
      <w:proofErr w:type="spellStart"/>
      <w:r w:rsidRPr="00445F5D">
        <w:rPr>
          <w:rFonts w:ascii="Times New Roman" w:hAnsi="Times New Roman"/>
          <w:sz w:val="28"/>
          <w:szCs w:val="28"/>
        </w:rPr>
        <w:t>внести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 відповідні зміни до Положення про </w:t>
      </w:r>
      <w:proofErr w:type="spellStart"/>
      <w:r w:rsidRPr="00445F5D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445F5D">
        <w:rPr>
          <w:rFonts w:ascii="Times New Roman" w:hAnsi="Times New Roman"/>
          <w:sz w:val="28"/>
          <w:szCs w:val="28"/>
        </w:rPr>
        <w:t xml:space="preserve">-ресурсний центр, затвердженого постановою Кабінету Міністрів України від 12 липня 2017 року № 545 </w:t>
      </w:r>
      <w:proofErr w:type="gramStart"/>
      <w:r w:rsidRPr="00445F5D">
        <w:rPr>
          <w:rFonts w:ascii="Times New Roman" w:hAnsi="Times New Roman"/>
          <w:sz w:val="28"/>
          <w:szCs w:val="28"/>
        </w:rPr>
        <w:t>року  та</w:t>
      </w:r>
      <w:proofErr w:type="gramEnd"/>
      <w:r w:rsidRPr="00445F5D">
        <w:rPr>
          <w:rFonts w:ascii="Times New Roman" w:hAnsi="Times New Roman"/>
          <w:sz w:val="28"/>
          <w:szCs w:val="28"/>
        </w:rPr>
        <w:t xml:space="preserve"> зокрема:</w:t>
      </w:r>
    </w:p>
    <w:p w:rsidR="00445F5D" w:rsidRPr="00445F5D" w:rsidRDefault="0097025F" w:rsidP="0097025F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серед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переліку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завдань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ІРЦ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надання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послуг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дітям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особливими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освітніми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потребами,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які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навчаються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інклюзивних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класах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групах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) у закладах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професійно-технічної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освіти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інших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освіти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які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здобуття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освіти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>;</w:t>
      </w:r>
    </w:p>
    <w:p w:rsidR="00A34377" w:rsidRDefault="0097025F" w:rsidP="0097025F">
      <w:pPr>
        <w:pStyle w:val="21"/>
        <w:ind w:firstLine="708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виключити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право ІРЦ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щодо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445F5D" w:rsidRPr="00445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додаткової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медичної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діагностики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для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комплексної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психолого-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педагогічної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оцінки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розвитку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дитини</w:t>
      </w:r>
      <w:proofErr w:type="spellEnd"/>
      <w:r w:rsidR="00445F5D" w:rsidRPr="00445F5D">
        <w:rPr>
          <w:rStyle w:val="2365"/>
          <w:rFonts w:ascii="Times New Roman" w:hAnsi="Times New Roman"/>
          <w:bCs/>
          <w:color w:val="000000"/>
          <w:sz w:val="28"/>
          <w:szCs w:val="28"/>
        </w:rPr>
        <w:t>.</w:t>
      </w:r>
    </w:p>
    <w:p w:rsidR="00654265" w:rsidRPr="00DC17A3" w:rsidRDefault="00654265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C17A3" w:rsidRPr="00420777" w:rsidRDefault="00DC17A3" w:rsidP="00DC17A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20777">
        <w:rPr>
          <w:rFonts w:ascii="Times New Roman" w:hAnsi="Times New Roman"/>
          <w:b/>
          <w:sz w:val="28"/>
          <w:szCs w:val="28"/>
        </w:rPr>
        <w:t>Депутати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Коломийської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ради VIIІ демократичного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DC17A3" w:rsidRPr="00420777" w:rsidRDefault="00DC17A3" w:rsidP="00DC17A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42077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на </w:t>
      </w:r>
      <w:r w:rsidR="00420777" w:rsidRPr="005C650F">
        <w:rPr>
          <w:rFonts w:ascii="Times New Roman" w:hAnsi="Times New Roman"/>
          <w:b/>
          <w:sz w:val="28"/>
          <w:szCs w:val="28"/>
        </w:rPr>
        <w:t>21</w:t>
      </w:r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DC17A3" w:rsidRPr="00420777" w:rsidRDefault="00DC17A3" w:rsidP="00DC17A3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077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20777">
        <w:rPr>
          <w:rFonts w:ascii="Times New Roman" w:hAnsi="Times New Roman"/>
          <w:b/>
          <w:sz w:val="28"/>
          <w:szCs w:val="28"/>
        </w:rPr>
        <w:t xml:space="preserve">VIIІ демократичного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скликанн</w:t>
      </w:r>
      <w:proofErr w:type="spellEnd"/>
      <w:r w:rsidRPr="00420777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C17A3" w:rsidRDefault="00DC17A3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  <w:r w:rsidRPr="0042077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420777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420777" w:rsidRPr="005C650F">
        <w:rPr>
          <w:rFonts w:ascii="Times New Roman" w:hAnsi="Times New Roman"/>
          <w:b/>
          <w:sz w:val="28"/>
          <w:szCs w:val="28"/>
        </w:rPr>
        <w:t xml:space="preserve">21 </w:t>
      </w:r>
      <w:r w:rsidR="00420777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420777">
        <w:rPr>
          <w:rFonts w:ascii="Times New Roman" w:hAnsi="Times New Roman"/>
          <w:b/>
          <w:sz w:val="28"/>
          <w:szCs w:val="28"/>
        </w:rPr>
        <w:t xml:space="preserve"> 2021 року</w:t>
      </w: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070785">
      <w:pPr>
        <w:pStyle w:val="21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</w:rPr>
      </w:pPr>
    </w:p>
    <w:p w:rsidR="00926BFA" w:rsidRPr="00F21C50" w:rsidRDefault="00926BFA" w:rsidP="00926BFA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926BFA" w:rsidRDefault="00926BFA" w:rsidP="00926BFA">
      <w:pPr>
        <w:pStyle w:val="21"/>
        <w:rPr>
          <w:rFonts w:ascii="Times New Roman" w:hAnsi="Times New Roman"/>
          <w:sz w:val="28"/>
        </w:rPr>
      </w:pPr>
    </w:p>
    <w:p w:rsidR="00926BFA" w:rsidRPr="00F21C50" w:rsidRDefault="00926BFA" w:rsidP="00926BFA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926BFA" w:rsidRPr="00F21C50" w:rsidRDefault="00926BFA" w:rsidP="00926BFA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</w:t>
      </w:r>
      <w:r w:rsidR="00070785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__________ 2021 р.</w:t>
      </w:r>
    </w:p>
    <w:p w:rsidR="00926BFA" w:rsidRPr="00802649" w:rsidRDefault="00926BFA" w:rsidP="00926BFA">
      <w:pPr>
        <w:pStyle w:val="21"/>
        <w:rPr>
          <w:rFonts w:ascii="Times New Roman" w:hAnsi="Times New Roman"/>
          <w:b/>
          <w:sz w:val="28"/>
        </w:rPr>
      </w:pPr>
    </w:p>
    <w:p w:rsidR="00926BFA" w:rsidRPr="00802649" w:rsidRDefault="00926BFA" w:rsidP="00926BFA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</w:p>
    <w:p w:rsidR="00926BFA" w:rsidRPr="00802649" w:rsidRDefault="00926BFA" w:rsidP="00926BFA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926BFA" w:rsidRPr="00802649" w:rsidRDefault="00926BFA" w:rsidP="009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70785">
        <w:rPr>
          <w:rFonts w:ascii="Times New Roman" w:hAnsi="Times New Roman" w:cs="Times New Roman"/>
          <w:sz w:val="28"/>
          <w:szCs w:val="28"/>
        </w:rPr>
        <w:t xml:space="preserve">  </w:t>
      </w:r>
      <w:r w:rsidRPr="00802649">
        <w:rPr>
          <w:rFonts w:ascii="Times New Roman" w:hAnsi="Times New Roman" w:cs="Times New Roman"/>
          <w:sz w:val="28"/>
          <w:szCs w:val="28"/>
        </w:rPr>
        <w:t>__________ 2021 р.</w:t>
      </w:r>
    </w:p>
    <w:p w:rsidR="00926BFA" w:rsidRPr="00802649" w:rsidRDefault="00926BFA" w:rsidP="00926BFA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926BFA" w:rsidRPr="00DC17A3" w:rsidRDefault="00070785" w:rsidP="00926BFA">
      <w:pPr>
        <w:pStyle w:val="2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Галина БЕЛЯ</w:t>
      </w:r>
      <w:r w:rsidR="00926BFA"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="00926BFA" w:rsidRPr="00802649">
        <w:rPr>
          <w:lang w:val="uk-UA"/>
        </w:rPr>
        <w:t xml:space="preserve">                   </w:t>
      </w:r>
      <w:r w:rsidR="00926BFA" w:rsidRPr="00802649">
        <w:rPr>
          <w:rFonts w:ascii="Times New Roman" w:hAnsi="Times New Roman"/>
          <w:sz w:val="28"/>
          <w:szCs w:val="28"/>
        </w:rPr>
        <w:t xml:space="preserve">   </w:t>
      </w:r>
      <w:r w:rsidR="00926BFA"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26BFA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26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BFA" w:rsidRPr="00802649">
        <w:rPr>
          <w:rFonts w:ascii="Times New Roman" w:hAnsi="Times New Roman"/>
          <w:sz w:val="28"/>
          <w:szCs w:val="28"/>
        </w:rPr>
        <w:t>__________ 2021 р.</w:t>
      </w:r>
    </w:p>
    <w:sectPr w:rsidR="00926BFA" w:rsidRPr="00DC17A3" w:rsidSect="00420777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7C2"/>
    <w:multiLevelType w:val="hybridMultilevel"/>
    <w:tmpl w:val="AF224F10"/>
    <w:lvl w:ilvl="0" w:tplc="84A88DC2">
      <w:numFmt w:val="bullet"/>
      <w:lvlText w:val="-"/>
      <w:lvlJc w:val="left"/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0"/>
    <w:rsid w:val="00010202"/>
    <w:rsid w:val="00070785"/>
    <w:rsid w:val="000A11BA"/>
    <w:rsid w:val="002267B7"/>
    <w:rsid w:val="00286E28"/>
    <w:rsid w:val="003647F7"/>
    <w:rsid w:val="003B58AF"/>
    <w:rsid w:val="00420777"/>
    <w:rsid w:val="00445F5D"/>
    <w:rsid w:val="005736EA"/>
    <w:rsid w:val="005C650F"/>
    <w:rsid w:val="00654265"/>
    <w:rsid w:val="006B02F2"/>
    <w:rsid w:val="006C52EC"/>
    <w:rsid w:val="007577E2"/>
    <w:rsid w:val="00790429"/>
    <w:rsid w:val="00864A8E"/>
    <w:rsid w:val="008A4126"/>
    <w:rsid w:val="00926BFA"/>
    <w:rsid w:val="00931968"/>
    <w:rsid w:val="0097025F"/>
    <w:rsid w:val="00A34377"/>
    <w:rsid w:val="00BD04CC"/>
    <w:rsid w:val="00BD75C5"/>
    <w:rsid w:val="00BE66B8"/>
    <w:rsid w:val="00CB3320"/>
    <w:rsid w:val="00D74C17"/>
    <w:rsid w:val="00D823BC"/>
    <w:rsid w:val="00DC17A3"/>
    <w:rsid w:val="00EE0945"/>
    <w:rsid w:val="00F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72385"/>
  <w15:docId w15:val="{7B220838-B701-405E-8041-A861333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інтервалів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45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445F5D"/>
  </w:style>
  <w:style w:type="paragraph" w:customStyle="1" w:styleId="rvps2">
    <w:name w:val="rvps2"/>
    <w:basedOn w:val="a"/>
    <w:rsid w:val="0044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645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subject/>
  <dc:creator>NEW</dc:creator>
  <cp:keywords/>
  <dc:description/>
  <cp:lastModifiedBy>бежук</cp:lastModifiedBy>
  <cp:revision>17</cp:revision>
  <cp:lastPrinted>2021-10-11T11:01:00Z</cp:lastPrinted>
  <dcterms:created xsi:type="dcterms:W3CDTF">2021-09-14T09:57:00Z</dcterms:created>
  <dcterms:modified xsi:type="dcterms:W3CDTF">2021-10-11T11:05:00Z</dcterms:modified>
</cp:coreProperties>
</file>